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BC" w:rsidRPr="00D858A5" w:rsidRDefault="00D858A5" w:rsidP="00D85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SHEET</w:t>
      </w:r>
    </w:p>
    <w:p w:rsidR="004B15CA" w:rsidRPr="00974442" w:rsidRDefault="004B15CA" w:rsidP="00EC2A31">
      <w:pPr>
        <w:jc w:val="center"/>
        <w:rPr>
          <w:sz w:val="21"/>
          <w:szCs w:val="21"/>
        </w:rPr>
      </w:pPr>
    </w:p>
    <w:p w:rsidR="001A5C99" w:rsidRPr="00974442" w:rsidRDefault="005F1B32" w:rsidP="001118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4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Human </w:t>
      </w:r>
      <w:r w:rsidR="005574B2">
        <w:rPr>
          <w:b/>
          <w:color w:val="000000"/>
        </w:rPr>
        <w:t>Microglia</w:t>
      </w:r>
      <w:r w:rsidR="001C290B">
        <w:rPr>
          <w:b/>
          <w:color w:val="000000"/>
        </w:rPr>
        <w:t xml:space="preserve"> Primary Cell Culture</w:t>
      </w:r>
      <w:r w:rsidR="00BC3BEC">
        <w:rPr>
          <w:b/>
          <w:color w:val="000000"/>
        </w:rPr>
        <w:t xml:space="preserve"> </w:t>
      </w:r>
      <w:r w:rsidR="001071E5">
        <w:rPr>
          <w:b/>
          <w:color w:val="000000"/>
        </w:rPr>
        <w:t xml:space="preserve">Extracellular Matrix </w:t>
      </w:r>
      <w:r w:rsidR="00DD2AAD">
        <w:rPr>
          <w:b/>
          <w:color w:val="000000"/>
        </w:rPr>
        <w:t>6 Well Plates</w:t>
      </w:r>
    </w:p>
    <w:p w:rsidR="00EC2A31" w:rsidRPr="002B1E8A" w:rsidRDefault="00EC2A31" w:rsidP="00EC2A31">
      <w:pPr>
        <w:rPr>
          <w:b/>
          <w:sz w:val="21"/>
          <w:szCs w:val="21"/>
        </w:rPr>
      </w:pPr>
    </w:p>
    <w:p w:rsidR="00D858A5" w:rsidRPr="002B1E8A" w:rsidRDefault="003D59C8" w:rsidP="00EC2A31">
      <w:pPr>
        <w:rPr>
          <w:sz w:val="21"/>
          <w:szCs w:val="21"/>
        </w:rPr>
      </w:pPr>
      <w:r w:rsidRPr="002B1E8A">
        <w:rPr>
          <w:b/>
          <w:sz w:val="21"/>
          <w:szCs w:val="21"/>
        </w:rPr>
        <w:t>Catalog number:</w:t>
      </w:r>
      <w:r w:rsidRPr="002B1E8A">
        <w:rPr>
          <w:sz w:val="21"/>
          <w:szCs w:val="21"/>
        </w:rPr>
        <w:tab/>
      </w:r>
      <w:r w:rsidR="0005654C">
        <w:rPr>
          <w:sz w:val="21"/>
          <w:szCs w:val="21"/>
        </w:rPr>
        <w:t>E</w:t>
      </w:r>
      <w:r w:rsidR="005574B2">
        <w:rPr>
          <w:sz w:val="21"/>
          <w:szCs w:val="21"/>
        </w:rPr>
        <w:t>37089-01</w:t>
      </w:r>
      <w:r w:rsidR="00AE29CD">
        <w:rPr>
          <w:sz w:val="21"/>
          <w:szCs w:val="21"/>
        </w:rPr>
        <w:t>-</w:t>
      </w:r>
      <w:r w:rsidR="00DD2AAD">
        <w:rPr>
          <w:sz w:val="21"/>
          <w:szCs w:val="21"/>
        </w:rPr>
        <w:t>6W</w:t>
      </w:r>
    </w:p>
    <w:p w:rsidR="002B1E8A" w:rsidRPr="002B1E8A" w:rsidRDefault="002B1E8A" w:rsidP="00EC2A31">
      <w:pPr>
        <w:rPr>
          <w:b/>
          <w:sz w:val="21"/>
          <w:szCs w:val="21"/>
        </w:rPr>
      </w:pPr>
    </w:p>
    <w:p w:rsidR="000C2A12" w:rsidRDefault="009048B2" w:rsidP="00BF43CF">
      <w:pPr>
        <w:pStyle w:val="Default"/>
        <w:ind w:left="2160" w:hanging="2160"/>
        <w:rPr>
          <w:sz w:val="22"/>
          <w:szCs w:val="22"/>
        </w:rPr>
      </w:pPr>
      <w:r w:rsidRPr="002B1E8A">
        <w:rPr>
          <w:b/>
          <w:sz w:val="21"/>
          <w:szCs w:val="21"/>
        </w:rPr>
        <w:t>Description:</w:t>
      </w:r>
      <w:r w:rsidR="00BF43CF">
        <w:rPr>
          <w:b/>
          <w:sz w:val="21"/>
          <w:szCs w:val="21"/>
        </w:rPr>
        <w:tab/>
      </w:r>
      <w:r w:rsidR="005F1B32">
        <w:rPr>
          <w:sz w:val="22"/>
          <w:szCs w:val="22"/>
        </w:rPr>
        <w:t xml:space="preserve">Human </w:t>
      </w:r>
      <w:r w:rsidR="005574B2">
        <w:rPr>
          <w:sz w:val="22"/>
          <w:szCs w:val="22"/>
        </w:rPr>
        <w:t>Microglia</w:t>
      </w:r>
      <w:r w:rsidR="001C290B">
        <w:rPr>
          <w:sz w:val="22"/>
          <w:szCs w:val="22"/>
        </w:rPr>
        <w:t xml:space="preserve"> Primary Cell Culture</w:t>
      </w:r>
      <w:r w:rsidR="00BC3BEC">
        <w:rPr>
          <w:sz w:val="22"/>
          <w:szCs w:val="22"/>
        </w:rPr>
        <w:t xml:space="preserve"> </w:t>
      </w:r>
      <w:r w:rsidR="006D608F">
        <w:rPr>
          <w:sz w:val="22"/>
          <w:szCs w:val="22"/>
        </w:rPr>
        <w:t>Extra</w:t>
      </w:r>
      <w:r w:rsidR="00BF43CF">
        <w:rPr>
          <w:sz w:val="22"/>
          <w:szCs w:val="22"/>
        </w:rPr>
        <w:t xml:space="preserve">cellular Matrix pre-coated for growth, </w:t>
      </w:r>
      <w:r w:rsidR="0005654C">
        <w:rPr>
          <w:sz w:val="22"/>
          <w:szCs w:val="22"/>
        </w:rPr>
        <w:t>Expansion</w:t>
      </w:r>
      <w:r w:rsidR="00BF43CF">
        <w:rPr>
          <w:sz w:val="22"/>
          <w:szCs w:val="22"/>
        </w:rPr>
        <w:t xml:space="preserve"> and proliferation of </w:t>
      </w:r>
      <w:r w:rsidR="005F1B32">
        <w:rPr>
          <w:sz w:val="22"/>
          <w:szCs w:val="22"/>
        </w:rPr>
        <w:t xml:space="preserve">Human </w:t>
      </w:r>
      <w:r w:rsidR="005574B2">
        <w:rPr>
          <w:sz w:val="22"/>
          <w:szCs w:val="22"/>
        </w:rPr>
        <w:t>Microglia</w:t>
      </w:r>
      <w:r w:rsidR="001C290B">
        <w:rPr>
          <w:sz w:val="22"/>
          <w:szCs w:val="22"/>
        </w:rPr>
        <w:t xml:space="preserve"> Primary Cell Culture</w:t>
      </w:r>
      <w:r w:rsidR="00BF43CF">
        <w:rPr>
          <w:sz w:val="22"/>
          <w:szCs w:val="22"/>
        </w:rPr>
        <w:t xml:space="preserve">. The </w:t>
      </w:r>
      <w:r w:rsidR="005F1B32">
        <w:rPr>
          <w:sz w:val="22"/>
          <w:szCs w:val="22"/>
        </w:rPr>
        <w:t>Human</w:t>
      </w:r>
      <w:r w:rsidR="00BC3BEC" w:rsidRPr="00BC3BEC">
        <w:rPr>
          <w:sz w:val="22"/>
          <w:szCs w:val="22"/>
        </w:rPr>
        <w:t xml:space="preserve"> </w:t>
      </w:r>
      <w:r w:rsidR="005574B2">
        <w:rPr>
          <w:sz w:val="22"/>
          <w:szCs w:val="22"/>
        </w:rPr>
        <w:t>Microglia</w:t>
      </w:r>
      <w:r w:rsidR="001C290B">
        <w:rPr>
          <w:sz w:val="22"/>
          <w:szCs w:val="22"/>
        </w:rPr>
        <w:t xml:space="preserve"> Primary Cell Culture</w:t>
      </w:r>
      <w:r w:rsidR="00AE29CD">
        <w:rPr>
          <w:sz w:val="22"/>
          <w:szCs w:val="22"/>
        </w:rPr>
        <w:t xml:space="preserve"> </w:t>
      </w:r>
      <w:r w:rsidR="00BF43CF">
        <w:rPr>
          <w:sz w:val="22"/>
          <w:szCs w:val="22"/>
        </w:rPr>
        <w:t xml:space="preserve">Matrix is available in the following cell culture </w:t>
      </w:r>
      <w:r w:rsidR="000B3FF0">
        <w:rPr>
          <w:sz w:val="22"/>
          <w:szCs w:val="22"/>
        </w:rPr>
        <w:t>wa</w:t>
      </w:r>
      <w:r w:rsidR="000C2A12">
        <w:rPr>
          <w:sz w:val="22"/>
          <w:szCs w:val="22"/>
        </w:rPr>
        <w:t>r</w:t>
      </w:r>
      <w:r w:rsidR="000B3FF0">
        <w:rPr>
          <w:sz w:val="22"/>
          <w:szCs w:val="22"/>
        </w:rPr>
        <w:t>e</w:t>
      </w:r>
      <w:r w:rsidR="00BF43CF">
        <w:rPr>
          <w:sz w:val="22"/>
          <w:szCs w:val="22"/>
        </w:rPr>
        <w:t xml:space="preserve">: </w:t>
      </w:r>
    </w:p>
    <w:p w:rsidR="00AE1ACF" w:rsidRDefault="00AE1ACF" w:rsidP="00BF43CF">
      <w:pPr>
        <w:pStyle w:val="Default"/>
        <w:ind w:left="2160" w:hanging="2160"/>
        <w:rPr>
          <w:sz w:val="22"/>
          <w:szCs w:val="22"/>
        </w:rPr>
      </w:pPr>
    </w:p>
    <w:p w:rsidR="000C2A12" w:rsidRPr="00A46A09" w:rsidRDefault="00371FCB" w:rsidP="00AE1ACF">
      <w:pPr>
        <w:pStyle w:val="Default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Well Plates:</w:t>
      </w:r>
      <w:r w:rsidR="000C2A12" w:rsidRPr="00A46A09">
        <w:rPr>
          <w:b/>
          <w:sz w:val="20"/>
          <w:szCs w:val="20"/>
        </w:rPr>
        <w:t xml:space="preserve"> </w:t>
      </w:r>
    </w:p>
    <w:p w:rsidR="002A1E90" w:rsidRDefault="00BF43CF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6 wells</w:t>
      </w:r>
      <w:r w:rsidR="000C2A12"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0C2A12" w:rsidRPr="002A1E90">
        <w:rPr>
          <w:sz w:val="18"/>
          <w:szCs w:val="18"/>
        </w:rPr>
        <w:t>#</w:t>
      </w:r>
      <w:r w:rsidR="002A1E90"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0C2A12" w:rsidRPr="002A1E90">
        <w:rPr>
          <w:sz w:val="18"/>
          <w:szCs w:val="18"/>
        </w:rPr>
        <w:t>-6Well plate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2A1E90" w:rsidRDefault="00BF43CF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12 wells</w:t>
      </w:r>
      <w:r w:rsidR="000C2A12"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0C2A12" w:rsidRPr="002A1E90">
        <w:rPr>
          <w:sz w:val="18"/>
          <w:szCs w:val="18"/>
        </w:rPr>
        <w:t>#</w:t>
      </w:r>
      <w:r w:rsidR="002A1E90"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0C2A12" w:rsidRPr="002A1E90">
        <w:rPr>
          <w:sz w:val="18"/>
          <w:szCs w:val="18"/>
        </w:rPr>
        <w:t>-12Well plate</w:t>
      </w:r>
      <w:r w:rsidR="003D24A2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2A1E90" w:rsidRDefault="00BF43CF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24 wells</w:t>
      </w:r>
      <w:r w:rsidR="000C2A12"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0C2A12" w:rsidRPr="002A1E90">
        <w:rPr>
          <w:sz w:val="18"/>
          <w:szCs w:val="18"/>
        </w:rPr>
        <w:t>#</w:t>
      </w:r>
      <w:r w:rsidR="002A1E90"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495001">
        <w:rPr>
          <w:sz w:val="18"/>
          <w:szCs w:val="18"/>
        </w:rPr>
        <w:t>-24</w:t>
      </w:r>
      <w:r w:rsidR="000C2A12" w:rsidRPr="002A1E90">
        <w:rPr>
          <w:sz w:val="18"/>
          <w:szCs w:val="18"/>
        </w:rPr>
        <w:t>Well plate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0C2A12" w:rsidRDefault="00030E3B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96 wells</w:t>
      </w:r>
      <w:r w:rsidR="000C2A12"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2A1E90"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0C2A12" w:rsidRPr="002A1E90">
        <w:rPr>
          <w:sz w:val="18"/>
          <w:szCs w:val="18"/>
        </w:rPr>
        <w:t>-96Well plate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  <w:r w:rsidR="000C2A12" w:rsidRPr="002A1E90">
        <w:rPr>
          <w:sz w:val="18"/>
          <w:szCs w:val="18"/>
        </w:rPr>
        <w:t xml:space="preserve"> </w:t>
      </w:r>
    </w:p>
    <w:p w:rsidR="002A0791" w:rsidRDefault="002A0791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384 wells</w:t>
      </w:r>
      <w:r>
        <w:rPr>
          <w:sz w:val="18"/>
          <w:szCs w:val="18"/>
        </w:rPr>
        <w:t xml:space="preserve"> </w:t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3D24A2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371FCB">
        <w:rPr>
          <w:sz w:val="18"/>
          <w:szCs w:val="18"/>
        </w:rPr>
        <w:t>-384Well plate</w:t>
      </w:r>
      <w:r w:rsidR="004E5E4B">
        <w:rPr>
          <w:sz w:val="18"/>
          <w:szCs w:val="18"/>
        </w:rPr>
        <w:tab/>
      </w:r>
      <w:r>
        <w:rPr>
          <w:sz w:val="18"/>
          <w:szCs w:val="18"/>
        </w:rPr>
        <w:t>5 per pack</w:t>
      </w:r>
    </w:p>
    <w:p w:rsidR="00AE1ACF" w:rsidRPr="002A1E90" w:rsidRDefault="00AE1ACF" w:rsidP="000C2A12">
      <w:pPr>
        <w:pStyle w:val="Default"/>
        <w:ind w:left="2160"/>
        <w:rPr>
          <w:sz w:val="18"/>
          <w:szCs w:val="18"/>
        </w:rPr>
      </w:pPr>
    </w:p>
    <w:p w:rsidR="000C2A12" w:rsidRPr="00A46A09" w:rsidRDefault="00371FCB" w:rsidP="00AE1ACF">
      <w:pPr>
        <w:pStyle w:val="Default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Flasks:</w:t>
      </w:r>
    </w:p>
    <w:p w:rsidR="002A1E90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T25</w:t>
      </w:r>
      <w:r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Pr="002A1E90">
        <w:rPr>
          <w:sz w:val="18"/>
          <w:szCs w:val="18"/>
        </w:rPr>
        <w:t>-T25</w:t>
      </w:r>
      <w:r w:rsidR="00B802D1">
        <w:rPr>
          <w:sz w:val="18"/>
          <w:szCs w:val="18"/>
        </w:rPr>
        <w:t xml:space="preserve"> flasks</w:t>
      </w:r>
      <w:r w:rsidR="004E5E4B">
        <w:rPr>
          <w:sz w:val="18"/>
          <w:szCs w:val="18"/>
        </w:rPr>
        <w:tab/>
      </w:r>
      <w:r w:rsidR="001948FA">
        <w:rPr>
          <w:sz w:val="18"/>
          <w:szCs w:val="18"/>
        </w:rPr>
        <w:tab/>
      </w:r>
      <w:r w:rsidR="002A0791">
        <w:rPr>
          <w:sz w:val="18"/>
          <w:szCs w:val="18"/>
        </w:rPr>
        <w:t>10 per pack</w:t>
      </w:r>
      <w:r w:rsidRPr="002A1E90">
        <w:rPr>
          <w:sz w:val="18"/>
          <w:szCs w:val="18"/>
        </w:rPr>
        <w:t xml:space="preserve"> </w:t>
      </w:r>
    </w:p>
    <w:p w:rsidR="002A1E90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T75</w:t>
      </w:r>
      <w:r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Pr="002A1E90">
        <w:rPr>
          <w:sz w:val="18"/>
          <w:szCs w:val="18"/>
        </w:rPr>
        <w:t>-T75</w:t>
      </w:r>
      <w:r w:rsidR="00B802D1">
        <w:rPr>
          <w:sz w:val="18"/>
          <w:szCs w:val="18"/>
        </w:rPr>
        <w:t xml:space="preserve"> flasks</w:t>
      </w:r>
      <w:r w:rsidR="001948FA">
        <w:rPr>
          <w:sz w:val="18"/>
          <w:szCs w:val="18"/>
        </w:rPr>
        <w:tab/>
      </w:r>
      <w:r w:rsidR="00C52A86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2A1E90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 xml:space="preserve">T150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Pr="002A1E90">
        <w:rPr>
          <w:sz w:val="18"/>
          <w:szCs w:val="18"/>
        </w:rPr>
        <w:t>-T150</w:t>
      </w:r>
      <w:r w:rsidR="00B802D1">
        <w:rPr>
          <w:sz w:val="18"/>
          <w:szCs w:val="18"/>
        </w:rPr>
        <w:t xml:space="preserve"> flasks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2A1E90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T225</w:t>
      </w:r>
      <w:r w:rsidRPr="002A1E90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Pr="002A1E90">
        <w:rPr>
          <w:sz w:val="18"/>
          <w:szCs w:val="18"/>
        </w:rPr>
        <w:t>-T225</w:t>
      </w:r>
      <w:r w:rsidR="002A1E90">
        <w:rPr>
          <w:sz w:val="18"/>
          <w:szCs w:val="18"/>
        </w:rPr>
        <w:t xml:space="preserve"> flask</w:t>
      </w:r>
      <w:r w:rsidR="00B802D1">
        <w:rPr>
          <w:sz w:val="18"/>
          <w:szCs w:val="18"/>
        </w:rPr>
        <w:t>s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AE1ACF" w:rsidRDefault="00AE1ACF" w:rsidP="000C2A12">
      <w:pPr>
        <w:pStyle w:val="Default"/>
        <w:ind w:left="2160"/>
        <w:rPr>
          <w:sz w:val="18"/>
          <w:szCs w:val="18"/>
        </w:rPr>
      </w:pPr>
    </w:p>
    <w:p w:rsidR="000C2A12" w:rsidRPr="008649F4" w:rsidRDefault="00371FCB" w:rsidP="00AE1ACF">
      <w:pPr>
        <w:pStyle w:val="Default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Microscope Slides:</w:t>
      </w:r>
    </w:p>
    <w:p w:rsidR="00B802D1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8</w:t>
      </w:r>
      <w:r w:rsidR="00E43E6C">
        <w:rPr>
          <w:i/>
          <w:sz w:val="18"/>
          <w:szCs w:val="18"/>
        </w:rPr>
        <w:t>MS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Pr="002A1E90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Pr="002A1E90">
        <w:rPr>
          <w:sz w:val="18"/>
          <w:szCs w:val="18"/>
        </w:rPr>
        <w:t>-8</w:t>
      </w:r>
      <w:r w:rsidR="00E43E6C">
        <w:rPr>
          <w:sz w:val="18"/>
          <w:szCs w:val="18"/>
        </w:rPr>
        <w:t>MS</w:t>
      </w:r>
      <w:r w:rsidR="00E43E6C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B802D1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10</w:t>
      </w:r>
      <w:r w:rsidR="00E43E6C">
        <w:rPr>
          <w:i/>
          <w:sz w:val="18"/>
          <w:szCs w:val="18"/>
        </w:rPr>
        <w:t>MS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B802D1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B802D1">
        <w:rPr>
          <w:sz w:val="18"/>
          <w:szCs w:val="18"/>
        </w:rPr>
        <w:t>-10</w:t>
      </w:r>
      <w:r w:rsidR="00E43E6C">
        <w:rPr>
          <w:sz w:val="18"/>
          <w:szCs w:val="18"/>
        </w:rPr>
        <w:t>MS</w:t>
      </w:r>
      <w:r w:rsidR="00E43E6C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0C2A12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18</w:t>
      </w:r>
      <w:r w:rsidR="00E43E6C">
        <w:rPr>
          <w:i/>
          <w:sz w:val="18"/>
          <w:szCs w:val="18"/>
        </w:rPr>
        <w:t>MS</w:t>
      </w:r>
      <w:r w:rsidR="00B802D1" w:rsidRPr="00371FCB">
        <w:rPr>
          <w:i/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B802D1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B802D1">
        <w:rPr>
          <w:sz w:val="18"/>
          <w:szCs w:val="18"/>
        </w:rPr>
        <w:t>-18</w:t>
      </w:r>
      <w:r w:rsidR="00E43E6C">
        <w:rPr>
          <w:sz w:val="18"/>
          <w:szCs w:val="18"/>
        </w:rPr>
        <w:t>MS</w:t>
      </w:r>
      <w:r w:rsidR="00E43E6C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AE1ACF" w:rsidRPr="002A1E90" w:rsidRDefault="00AE1ACF" w:rsidP="000C2A12">
      <w:pPr>
        <w:pStyle w:val="Default"/>
        <w:ind w:left="2160"/>
        <w:rPr>
          <w:sz w:val="18"/>
          <w:szCs w:val="18"/>
        </w:rPr>
      </w:pPr>
    </w:p>
    <w:p w:rsidR="000C2A12" w:rsidRPr="008649F4" w:rsidRDefault="00371FCB" w:rsidP="00AE1ACF">
      <w:pPr>
        <w:pStyle w:val="Default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Microscope Chamber Slides:</w:t>
      </w:r>
    </w:p>
    <w:p w:rsidR="00B802D1" w:rsidRDefault="000C2A12" w:rsidP="00AE1ACF">
      <w:pPr>
        <w:pStyle w:val="Default"/>
        <w:ind w:left="2160" w:firstLine="720"/>
        <w:rPr>
          <w:sz w:val="18"/>
          <w:szCs w:val="18"/>
        </w:rPr>
      </w:pPr>
      <w:bookmarkStart w:id="0" w:name="_GoBack"/>
      <w:bookmarkEnd w:id="0"/>
      <w:r w:rsidRPr="00371FCB">
        <w:rPr>
          <w:i/>
          <w:sz w:val="18"/>
          <w:szCs w:val="18"/>
        </w:rPr>
        <w:t>4</w:t>
      </w:r>
      <w:r w:rsidR="00B802D1" w:rsidRPr="00371FCB">
        <w:rPr>
          <w:i/>
          <w:sz w:val="18"/>
          <w:szCs w:val="18"/>
        </w:rPr>
        <w:t xml:space="preserve"> Well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B802D1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B802D1">
        <w:rPr>
          <w:sz w:val="18"/>
          <w:szCs w:val="18"/>
        </w:rPr>
        <w:t>-4Well slides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0C2A12" w:rsidRDefault="000C2A12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2</w:t>
      </w:r>
      <w:r w:rsidR="00B802D1" w:rsidRPr="00371FCB">
        <w:rPr>
          <w:i/>
          <w:sz w:val="18"/>
          <w:szCs w:val="18"/>
        </w:rPr>
        <w:t xml:space="preserve"> Well</w:t>
      </w:r>
      <w:r w:rsidR="00B802D1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B802D1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B802D1">
        <w:rPr>
          <w:sz w:val="18"/>
          <w:szCs w:val="18"/>
        </w:rPr>
        <w:t>-2Well slides</w:t>
      </w:r>
      <w:r w:rsidR="004E5E4B">
        <w:rPr>
          <w:sz w:val="18"/>
          <w:szCs w:val="18"/>
        </w:rPr>
        <w:tab/>
      </w:r>
      <w:r w:rsidR="002A0791">
        <w:rPr>
          <w:sz w:val="18"/>
          <w:szCs w:val="18"/>
        </w:rPr>
        <w:t>5 per pack</w:t>
      </w:r>
    </w:p>
    <w:p w:rsidR="00AE1ACF" w:rsidRDefault="00AE1ACF" w:rsidP="000C2A12">
      <w:pPr>
        <w:pStyle w:val="Default"/>
        <w:ind w:left="2160"/>
        <w:rPr>
          <w:sz w:val="18"/>
          <w:szCs w:val="18"/>
        </w:rPr>
      </w:pPr>
    </w:p>
    <w:p w:rsidR="002A0791" w:rsidRDefault="00371FCB" w:rsidP="00AE1ACF">
      <w:pPr>
        <w:pStyle w:val="Default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Microscope Cover Slips:</w:t>
      </w:r>
    </w:p>
    <w:p w:rsidR="002A0791" w:rsidRPr="002A0791" w:rsidRDefault="002A0791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 xml:space="preserve">12mm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371FCB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371FCB">
        <w:rPr>
          <w:sz w:val="18"/>
          <w:szCs w:val="18"/>
        </w:rPr>
        <w:t>-CS12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>
        <w:rPr>
          <w:sz w:val="18"/>
          <w:szCs w:val="18"/>
        </w:rPr>
        <w:t>10 per pack</w:t>
      </w:r>
    </w:p>
    <w:p w:rsidR="002A0791" w:rsidRPr="002A0791" w:rsidRDefault="002A0791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 xml:space="preserve">15mm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371FCB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371FCB">
        <w:rPr>
          <w:sz w:val="18"/>
          <w:szCs w:val="18"/>
        </w:rPr>
        <w:t>-CS15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>
        <w:rPr>
          <w:sz w:val="18"/>
          <w:szCs w:val="18"/>
        </w:rPr>
        <w:t>10 per pack</w:t>
      </w:r>
    </w:p>
    <w:p w:rsidR="002A0791" w:rsidRDefault="002A0791" w:rsidP="00AE1ACF">
      <w:pPr>
        <w:pStyle w:val="Default"/>
        <w:ind w:left="2160" w:firstLine="720"/>
        <w:rPr>
          <w:sz w:val="18"/>
          <w:szCs w:val="18"/>
        </w:rPr>
      </w:pPr>
      <w:r w:rsidRPr="00371FCB">
        <w:rPr>
          <w:i/>
          <w:sz w:val="18"/>
          <w:szCs w:val="18"/>
        </w:rPr>
        <w:t>18mm</w:t>
      </w:r>
      <w:r w:rsidRPr="002A0791">
        <w:rPr>
          <w:sz w:val="18"/>
          <w:szCs w:val="18"/>
        </w:rPr>
        <w:t xml:space="preserve"> </w:t>
      </w:r>
      <w:r w:rsidR="00371FC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371FCB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371FCB">
        <w:rPr>
          <w:sz w:val="18"/>
          <w:szCs w:val="18"/>
        </w:rPr>
        <w:t>-CS18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>
        <w:rPr>
          <w:sz w:val="18"/>
          <w:szCs w:val="18"/>
        </w:rPr>
        <w:t>10 per pack</w:t>
      </w:r>
    </w:p>
    <w:p w:rsidR="00AE1ACF" w:rsidRDefault="00371FCB" w:rsidP="00AE1ACF">
      <w:pPr>
        <w:pStyle w:val="Default"/>
        <w:ind w:left="2880"/>
        <w:rPr>
          <w:sz w:val="18"/>
          <w:szCs w:val="18"/>
        </w:rPr>
      </w:pPr>
      <w:r w:rsidRPr="00371FCB">
        <w:rPr>
          <w:i/>
          <w:sz w:val="18"/>
          <w:szCs w:val="18"/>
        </w:rPr>
        <w:t>22mm</w:t>
      </w:r>
      <w:r w:rsidRPr="00371FC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>
        <w:rPr>
          <w:sz w:val="18"/>
          <w:szCs w:val="18"/>
        </w:rPr>
        <w:t>-CS22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>
        <w:rPr>
          <w:sz w:val="18"/>
          <w:szCs w:val="18"/>
        </w:rPr>
        <w:t>10 per pack</w:t>
      </w:r>
      <w:r w:rsidRPr="00371FCB">
        <w:rPr>
          <w:sz w:val="18"/>
          <w:szCs w:val="18"/>
        </w:rPr>
        <w:t xml:space="preserve"> </w:t>
      </w:r>
      <w:r w:rsidRPr="00371FCB">
        <w:rPr>
          <w:sz w:val="18"/>
          <w:szCs w:val="18"/>
        </w:rPr>
        <w:cr/>
      </w:r>
      <w:r w:rsidRPr="00371FCB">
        <w:rPr>
          <w:i/>
          <w:sz w:val="18"/>
          <w:szCs w:val="18"/>
        </w:rPr>
        <w:t>25mm</w:t>
      </w:r>
      <w:r w:rsidRPr="00371FC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>
        <w:rPr>
          <w:sz w:val="18"/>
          <w:szCs w:val="18"/>
        </w:rPr>
        <w:t>-CS2</w:t>
      </w:r>
      <w:r w:rsidR="004E5E4B">
        <w:rPr>
          <w:sz w:val="18"/>
          <w:szCs w:val="18"/>
        </w:rPr>
        <w:t>5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 w:rsidRPr="00371FCB">
        <w:rPr>
          <w:sz w:val="18"/>
          <w:szCs w:val="18"/>
        </w:rPr>
        <w:t>10 per pack</w:t>
      </w:r>
      <w:r w:rsidRPr="00371FCB">
        <w:rPr>
          <w:sz w:val="18"/>
          <w:szCs w:val="18"/>
        </w:rPr>
        <w:cr/>
      </w:r>
    </w:p>
    <w:p w:rsidR="00AE1ACF" w:rsidRDefault="00AE1ACF" w:rsidP="004E5E4B">
      <w:pPr>
        <w:pStyle w:val="Default"/>
        <w:ind w:left="2880"/>
        <w:rPr>
          <w:sz w:val="18"/>
          <w:szCs w:val="18"/>
        </w:rPr>
      </w:pPr>
      <w:r w:rsidRPr="00AE1ACF">
        <w:rPr>
          <w:b/>
          <w:sz w:val="20"/>
          <w:szCs w:val="20"/>
        </w:rPr>
        <w:t>Petri Dishes:</w:t>
      </w:r>
      <w:r w:rsidRPr="00AE1ACF">
        <w:rPr>
          <w:sz w:val="18"/>
          <w:szCs w:val="18"/>
        </w:rPr>
        <w:cr/>
      </w:r>
      <w:r w:rsidRPr="004E5E4B">
        <w:rPr>
          <w:i/>
          <w:sz w:val="18"/>
          <w:szCs w:val="18"/>
        </w:rPr>
        <w:t xml:space="preserve">6cm </w:t>
      </w:r>
      <w:r w:rsidR="004E5E4B">
        <w:rPr>
          <w:i/>
          <w:sz w:val="18"/>
          <w:szCs w:val="18"/>
        </w:rPr>
        <w:tab/>
      </w:r>
      <w:r w:rsidR="003D24A2">
        <w:rPr>
          <w:i/>
          <w:sz w:val="18"/>
          <w:szCs w:val="18"/>
        </w:rPr>
        <w:t xml:space="preserve"> </w:t>
      </w:r>
      <w:r w:rsidR="003D24A2">
        <w:rPr>
          <w:sz w:val="18"/>
          <w:szCs w:val="18"/>
        </w:rPr>
        <w:t>CAT</w:t>
      </w:r>
      <w:r w:rsidR="003D24A2" w:rsidRPr="002A1E90">
        <w:rPr>
          <w:sz w:val="18"/>
          <w:szCs w:val="18"/>
        </w:rPr>
        <w:t>#</w:t>
      </w:r>
      <w:r w:rsidR="004E5E4B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4E5E4B">
        <w:rPr>
          <w:sz w:val="18"/>
          <w:szCs w:val="18"/>
        </w:rPr>
        <w:t>-PD6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 w:rsidRPr="00AE1ACF">
        <w:rPr>
          <w:sz w:val="18"/>
          <w:szCs w:val="18"/>
        </w:rPr>
        <w:t>5 per pack</w:t>
      </w:r>
      <w:r w:rsidRPr="00AE1ACF">
        <w:rPr>
          <w:sz w:val="18"/>
          <w:szCs w:val="18"/>
        </w:rPr>
        <w:cr/>
      </w:r>
      <w:r w:rsidRPr="004E5E4B">
        <w:rPr>
          <w:i/>
          <w:sz w:val="18"/>
          <w:szCs w:val="18"/>
        </w:rPr>
        <w:t>10cm</w:t>
      </w:r>
      <w:r w:rsidRPr="00AE1ACF">
        <w:rPr>
          <w:sz w:val="18"/>
          <w:szCs w:val="18"/>
        </w:rPr>
        <w:t xml:space="preserve"> </w:t>
      </w:r>
      <w:r w:rsidR="004E5E4B">
        <w:rPr>
          <w:sz w:val="18"/>
          <w:szCs w:val="18"/>
        </w:rPr>
        <w:tab/>
      </w:r>
      <w:r w:rsidR="003D24A2">
        <w:rPr>
          <w:sz w:val="18"/>
          <w:szCs w:val="18"/>
        </w:rPr>
        <w:t xml:space="preserve"> CAT</w:t>
      </w:r>
      <w:r w:rsidR="003D24A2" w:rsidRPr="002A1E90">
        <w:rPr>
          <w:sz w:val="18"/>
          <w:szCs w:val="18"/>
        </w:rPr>
        <w:t>#</w:t>
      </w:r>
      <w:r w:rsidR="004E5E4B">
        <w:rPr>
          <w:sz w:val="18"/>
          <w:szCs w:val="18"/>
        </w:rPr>
        <w:t xml:space="preserve"> </w:t>
      </w:r>
      <w:r w:rsidR="0005654C">
        <w:rPr>
          <w:sz w:val="18"/>
          <w:szCs w:val="18"/>
        </w:rPr>
        <w:t>E</w:t>
      </w:r>
      <w:r w:rsidR="005574B2">
        <w:rPr>
          <w:sz w:val="18"/>
          <w:szCs w:val="18"/>
        </w:rPr>
        <w:t>37089-01</w:t>
      </w:r>
      <w:r w:rsidR="004E5E4B">
        <w:rPr>
          <w:sz w:val="18"/>
          <w:szCs w:val="18"/>
        </w:rPr>
        <w:t>-PD10</w:t>
      </w:r>
      <w:r w:rsidR="004E5E4B">
        <w:rPr>
          <w:sz w:val="18"/>
          <w:szCs w:val="18"/>
        </w:rPr>
        <w:tab/>
      </w:r>
      <w:r w:rsidR="004E5E4B">
        <w:rPr>
          <w:sz w:val="18"/>
          <w:szCs w:val="18"/>
        </w:rPr>
        <w:tab/>
      </w:r>
      <w:r w:rsidRPr="00AE1ACF">
        <w:rPr>
          <w:sz w:val="18"/>
          <w:szCs w:val="18"/>
        </w:rPr>
        <w:t xml:space="preserve">5 per pack </w:t>
      </w:r>
    </w:p>
    <w:p w:rsidR="00BC3BEC" w:rsidRPr="002A0791" w:rsidRDefault="00BC3BEC" w:rsidP="004E5E4B">
      <w:pPr>
        <w:pStyle w:val="Default"/>
        <w:ind w:left="2880"/>
        <w:rPr>
          <w:sz w:val="18"/>
          <w:szCs w:val="18"/>
        </w:rPr>
      </w:pPr>
    </w:p>
    <w:p w:rsidR="00AE1ACF" w:rsidRPr="00350D1C" w:rsidRDefault="00AE1ACF" w:rsidP="00BC3BEC">
      <w:pPr>
        <w:pStyle w:val="Default"/>
        <w:ind w:left="720"/>
        <w:rPr>
          <w:sz w:val="16"/>
          <w:szCs w:val="16"/>
        </w:rPr>
      </w:pPr>
      <w:r w:rsidRPr="00350D1C">
        <w:rPr>
          <w:sz w:val="16"/>
          <w:szCs w:val="16"/>
        </w:rPr>
        <w:t>The 6wells, 12wells, 24wells, 96wells, and 384wells are available 5 well plates per pack. The T75, T150, and T225 flasks are available as 5 flasks per pack. The T25 flasks are available as 10 per pack. The 8 Well, 10 Well, and 18 Well Microscope Slides are available as 5 in pack. The 8 Well, 4 Well, and 2 Well Microscope Chamber Slides are available in 5 per pack. The 12mm, 15mm, 18mm, 22mm, and 25mm Microscope Cover Slips are available in 10 per pack.</w:t>
      </w:r>
      <w:r w:rsidR="004E5E4B" w:rsidRPr="00350D1C">
        <w:rPr>
          <w:sz w:val="16"/>
          <w:szCs w:val="16"/>
        </w:rPr>
        <w:t xml:space="preserve"> The 6cm and 10cm Petri Dishes are available in 5 per pack.</w:t>
      </w:r>
      <w:r w:rsidRPr="00350D1C">
        <w:rPr>
          <w:sz w:val="16"/>
          <w:szCs w:val="16"/>
        </w:rPr>
        <w:t xml:space="preserve"> For individual catalog items please visit our web site at </w:t>
      </w:r>
      <w:r w:rsidRPr="00350D1C">
        <w:rPr>
          <w:rStyle w:val="Hyperlink"/>
          <w:sz w:val="16"/>
          <w:szCs w:val="16"/>
        </w:rPr>
        <w:t>www.celprogen.com</w:t>
      </w:r>
      <w:r w:rsidRPr="00350D1C">
        <w:rPr>
          <w:sz w:val="16"/>
          <w:szCs w:val="16"/>
        </w:rPr>
        <w:t>.</w:t>
      </w:r>
    </w:p>
    <w:p w:rsidR="00AE1ACF" w:rsidRPr="00BF43CF" w:rsidRDefault="00AE1ACF" w:rsidP="000C2A12">
      <w:pPr>
        <w:pStyle w:val="Default"/>
        <w:ind w:left="2160"/>
      </w:pPr>
    </w:p>
    <w:p w:rsidR="0000254B" w:rsidRPr="002B1E8A" w:rsidRDefault="0000254B" w:rsidP="00EC2A31">
      <w:pPr>
        <w:rPr>
          <w:sz w:val="21"/>
          <w:szCs w:val="21"/>
        </w:rPr>
      </w:pPr>
    </w:p>
    <w:p w:rsidR="004D7514" w:rsidRPr="00BF43CF" w:rsidRDefault="001A5C99" w:rsidP="004D7514">
      <w:pPr>
        <w:ind w:left="2160" w:hanging="2160"/>
        <w:jc w:val="both"/>
        <w:rPr>
          <w:color w:val="000000"/>
          <w:sz w:val="21"/>
          <w:szCs w:val="21"/>
        </w:rPr>
      </w:pPr>
      <w:r w:rsidRPr="002B1E8A">
        <w:rPr>
          <w:b/>
          <w:color w:val="000000"/>
          <w:sz w:val="21"/>
          <w:szCs w:val="21"/>
        </w:rPr>
        <w:t>Storage Conditions:</w:t>
      </w:r>
      <w:r w:rsidR="00C752CE" w:rsidRPr="002B1E8A">
        <w:rPr>
          <w:color w:val="000000"/>
          <w:sz w:val="21"/>
          <w:szCs w:val="21"/>
        </w:rPr>
        <w:tab/>
      </w:r>
      <w:r w:rsidR="00BF43CF">
        <w:rPr>
          <w:color w:val="000000"/>
          <w:sz w:val="21"/>
          <w:szCs w:val="21"/>
        </w:rPr>
        <w:t>2 - 8º</w:t>
      </w:r>
      <w:r w:rsidR="00552BD8">
        <w:rPr>
          <w:color w:val="000000"/>
          <w:sz w:val="21"/>
          <w:szCs w:val="21"/>
        </w:rPr>
        <w:t>C</w:t>
      </w:r>
      <w:r w:rsidR="005A5392">
        <w:rPr>
          <w:color w:val="000000"/>
          <w:sz w:val="21"/>
          <w:szCs w:val="21"/>
        </w:rPr>
        <w:t xml:space="preserve"> long term storage 24</w:t>
      </w:r>
      <w:r w:rsidR="00BF43CF">
        <w:rPr>
          <w:color w:val="000000"/>
          <w:sz w:val="21"/>
          <w:szCs w:val="21"/>
        </w:rPr>
        <w:t xml:space="preserve"> months</w:t>
      </w:r>
      <w:r w:rsidR="002A1E90" w:rsidRPr="00F05027">
        <w:rPr>
          <w:b/>
          <w:color w:val="000000"/>
          <w:sz w:val="21"/>
          <w:szCs w:val="21"/>
        </w:rPr>
        <w:t xml:space="preserve"> </w:t>
      </w:r>
      <w:r w:rsidR="004D7514" w:rsidRPr="00F05027">
        <w:rPr>
          <w:b/>
          <w:color w:val="000000"/>
          <w:sz w:val="21"/>
          <w:szCs w:val="21"/>
        </w:rPr>
        <w:t>(thaw at room temperature prior to use)</w:t>
      </w:r>
    </w:p>
    <w:p w:rsidR="00BF43CF" w:rsidRPr="00BF43CF" w:rsidRDefault="004D7514" w:rsidP="004D7514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BF43CF">
        <w:rPr>
          <w:b/>
          <w:color w:val="000000"/>
          <w:sz w:val="21"/>
          <w:szCs w:val="21"/>
        </w:rPr>
        <w:tab/>
      </w:r>
      <w:r w:rsidR="00BF43CF">
        <w:rPr>
          <w:color w:val="000000"/>
          <w:sz w:val="21"/>
          <w:szCs w:val="21"/>
        </w:rPr>
        <w:t>Room temper</w:t>
      </w:r>
      <w:r w:rsidR="000C2A12">
        <w:rPr>
          <w:color w:val="000000"/>
          <w:sz w:val="21"/>
          <w:szCs w:val="21"/>
        </w:rPr>
        <w:t>ature for short term storage 12</w:t>
      </w:r>
      <w:r w:rsidR="00BF43CF">
        <w:rPr>
          <w:color w:val="000000"/>
          <w:sz w:val="21"/>
          <w:szCs w:val="21"/>
        </w:rPr>
        <w:t xml:space="preserve"> months</w:t>
      </w:r>
      <w:r w:rsidR="005A5392">
        <w:rPr>
          <w:color w:val="000000"/>
          <w:sz w:val="21"/>
          <w:szCs w:val="21"/>
        </w:rPr>
        <w:t xml:space="preserve"> </w:t>
      </w:r>
    </w:p>
    <w:p w:rsidR="00C807CA" w:rsidRDefault="00C807CA" w:rsidP="00EC2A31">
      <w:pPr>
        <w:rPr>
          <w:b/>
          <w:sz w:val="21"/>
          <w:szCs w:val="21"/>
        </w:rPr>
      </w:pPr>
    </w:p>
    <w:p w:rsidR="00BF43CF" w:rsidRDefault="00BF43CF" w:rsidP="00BF43CF">
      <w:pPr>
        <w:ind w:left="2160" w:hanging="2160"/>
        <w:rPr>
          <w:sz w:val="21"/>
          <w:szCs w:val="21"/>
        </w:rPr>
      </w:pPr>
      <w:r>
        <w:rPr>
          <w:b/>
          <w:sz w:val="21"/>
          <w:szCs w:val="21"/>
        </w:rPr>
        <w:t>Product Orders:</w:t>
      </w:r>
      <w:r>
        <w:rPr>
          <w:sz w:val="21"/>
          <w:szCs w:val="21"/>
        </w:rPr>
        <w:tab/>
        <w:t>Before submitting an order you will be asked to read and accept the terms and conditions of Celprogen’s Material Transfer Agreement (MTA).</w:t>
      </w:r>
    </w:p>
    <w:p w:rsidR="00BF43CF" w:rsidRDefault="00BF43CF" w:rsidP="00EC2A31">
      <w:pPr>
        <w:rPr>
          <w:sz w:val="21"/>
          <w:szCs w:val="21"/>
        </w:rPr>
      </w:pPr>
    </w:p>
    <w:p w:rsidR="00BF43CF" w:rsidRDefault="00BF43CF" w:rsidP="00BF43CF">
      <w:pPr>
        <w:ind w:left="2160" w:hanging="2160"/>
        <w:rPr>
          <w:sz w:val="21"/>
          <w:szCs w:val="21"/>
        </w:rPr>
      </w:pPr>
      <w:r>
        <w:rPr>
          <w:b/>
          <w:sz w:val="21"/>
          <w:szCs w:val="21"/>
        </w:rPr>
        <w:t>Permits/Forms:</w:t>
      </w:r>
      <w:r>
        <w:rPr>
          <w:sz w:val="21"/>
          <w:szCs w:val="21"/>
        </w:rPr>
        <w:tab/>
        <w:t>In addition to the MTA mentioned above, other CELPROGEN and/or regulatory permits may be required for the transfer of this CELPROGEN material. Anyone purchasing CELPROGEN material is ultimately responsible for obtaining the permits.</w:t>
      </w:r>
    </w:p>
    <w:p w:rsidR="00BF43CF" w:rsidRDefault="00BF43CF" w:rsidP="00EC2A31">
      <w:pPr>
        <w:rPr>
          <w:sz w:val="21"/>
          <w:szCs w:val="21"/>
        </w:rPr>
      </w:pPr>
    </w:p>
    <w:p w:rsidR="00BF43CF" w:rsidRDefault="00BF43CF" w:rsidP="00BF43CF">
      <w:pPr>
        <w:ind w:left="2160" w:hanging="21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Notices </w:t>
      </w:r>
    </w:p>
    <w:p w:rsidR="00BF43CF" w:rsidRPr="00BF43CF" w:rsidRDefault="00BF43CF" w:rsidP="00BF43CF">
      <w:pPr>
        <w:ind w:left="2160" w:hanging="2160"/>
        <w:rPr>
          <w:sz w:val="21"/>
          <w:szCs w:val="21"/>
        </w:rPr>
      </w:pPr>
      <w:r>
        <w:rPr>
          <w:b/>
          <w:sz w:val="21"/>
          <w:szCs w:val="21"/>
        </w:rPr>
        <w:t>&amp; Disclaimers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Pr="003477A9">
        <w:rPr>
          <w:b/>
          <w:i/>
          <w:sz w:val="21"/>
          <w:szCs w:val="21"/>
        </w:rPr>
        <w:t>CELPROGEN products are intended for laboratory research purposes only</w:t>
      </w:r>
      <w:r w:rsidRPr="003477A9">
        <w:rPr>
          <w:b/>
          <w:sz w:val="21"/>
          <w:szCs w:val="21"/>
        </w:rPr>
        <w:t xml:space="preserve">. They are not intended for use in </w:t>
      </w:r>
      <w:r w:rsidR="00090614" w:rsidRPr="003477A9">
        <w:rPr>
          <w:b/>
          <w:sz w:val="21"/>
          <w:szCs w:val="21"/>
        </w:rPr>
        <w:t>human</w:t>
      </w:r>
      <w:r w:rsidR="00BF428C" w:rsidRPr="003477A9">
        <w:rPr>
          <w:b/>
          <w:sz w:val="21"/>
          <w:szCs w:val="21"/>
        </w:rPr>
        <w:t>s</w:t>
      </w:r>
      <w:r w:rsidRPr="003477A9">
        <w:rPr>
          <w:b/>
          <w:sz w:val="21"/>
          <w:szCs w:val="21"/>
        </w:rPr>
        <w:t xml:space="preserve">. </w:t>
      </w:r>
      <w:r w:rsidRPr="003477A9">
        <w:rPr>
          <w:sz w:val="21"/>
          <w:szCs w:val="21"/>
        </w:rPr>
        <w:t>T</w:t>
      </w:r>
      <w:r>
        <w:rPr>
          <w:sz w:val="21"/>
          <w:szCs w:val="21"/>
        </w:rPr>
        <w:t xml:space="preserve">he product </w:t>
      </w:r>
      <w:r w:rsidR="005F1B32">
        <w:rPr>
          <w:sz w:val="21"/>
          <w:szCs w:val="21"/>
        </w:rPr>
        <w:t xml:space="preserve">Human </w:t>
      </w:r>
      <w:r w:rsidR="005574B2">
        <w:rPr>
          <w:sz w:val="21"/>
          <w:szCs w:val="21"/>
        </w:rPr>
        <w:t>Microglia</w:t>
      </w:r>
      <w:r w:rsidR="001C290B">
        <w:rPr>
          <w:sz w:val="21"/>
          <w:szCs w:val="21"/>
        </w:rPr>
        <w:t xml:space="preserve"> Primary Cell Culture</w:t>
      </w:r>
      <w:r w:rsidR="00BC3BEC">
        <w:rPr>
          <w:sz w:val="22"/>
          <w:szCs w:val="22"/>
        </w:rPr>
        <w:t xml:space="preserve"> </w:t>
      </w:r>
      <w:r w:rsidR="00090614">
        <w:rPr>
          <w:sz w:val="21"/>
          <w:szCs w:val="21"/>
        </w:rPr>
        <w:t xml:space="preserve">Extracellular Matrix </w:t>
      </w:r>
      <w:r>
        <w:rPr>
          <w:sz w:val="21"/>
          <w:szCs w:val="21"/>
        </w:rPr>
        <w:t>is established and manufactured by CELPROGEN Inc., and is for Research Use Only. The product is not for re-sale and may not be transferred to third-party prior to written request and approval by CELPROGEN Inc.</w:t>
      </w:r>
    </w:p>
    <w:sectPr w:rsidR="00BF43CF" w:rsidRPr="00BF43CF" w:rsidSect="00111866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9A" w:rsidRDefault="004E109A">
      <w:r>
        <w:separator/>
      </w:r>
    </w:p>
  </w:endnote>
  <w:endnote w:type="continuationSeparator" w:id="0">
    <w:p w:rsidR="004E109A" w:rsidRDefault="004E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09" w:rsidRDefault="00A46A09" w:rsidP="0049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A09" w:rsidRDefault="00A46A09" w:rsidP="00136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09" w:rsidRDefault="00A46A09" w:rsidP="0049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09A">
      <w:rPr>
        <w:rStyle w:val="PageNumber"/>
        <w:noProof/>
      </w:rPr>
      <w:t>1</w:t>
    </w:r>
    <w:r>
      <w:rPr>
        <w:rStyle w:val="PageNumber"/>
      </w:rPr>
      <w:fldChar w:fldCharType="end"/>
    </w:r>
  </w:p>
  <w:p w:rsidR="00A46A09" w:rsidRDefault="00A46A09" w:rsidP="001366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9A" w:rsidRDefault="004E109A">
      <w:r>
        <w:separator/>
      </w:r>
    </w:p>
  </w:footnote>
  <w:footnote w:type="continuationSeparator" w:id="0">
    <w:p w:rsidR="004E109A" w:rsidRDefault="004E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09" w:rsidRPr="0062632A" w:rsidRDefault="005F1B32" w:rsidP="00EC2A31">
    <w:pPr>
      <w:pStyle w:val="Header"/>
      <w:tabs>
        <w:tab w:val="clear" w:pos="8640"/>
        <w:tab w:val="right" w:pos="9180"/>
      </w:tabs>
      <w:jc w:val="center"/>
      <w:rPr>
        <w:b/>
        <w:color w:val="333333"/>
        <w:sz w:val="18"/>
        <w:szCs w:val="18"/>
      </w:rPr>
    </w:pPr>
    <w:r>
      <w:rPr>
        <w:noProof/>
        <w:color w:val="333333"/>
      </w:rPr>
      <w:drawing>
        <wp:inline distT="0" distB="0" distL="0" distR="0">
          <wp:extent cx="1704975" cy="50482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A09" w:rsidRPr="0062632A" w:rsidRDefault="00637AEA" w:rsidP="00AE27E1">
    <w:pPr>
      <w:pStyle w:val="Header"/>
      <w:rPr>
        <w:color w:val="333333"/>
        <w:sz w:val="18"/>
        <w:szCs w:val="18"/>
      </w:rPr>
    </w:pPr>
    <w:r>
      <w:rPr>
        <w:color w:val="333333"/>
        <w:sz w:val="18"/>
        <w:szCs w:val="18"/>
      </w:rPr>
      <w:t>3914 DEL AMO BLVD</w:t>
    </w:r>
    <w:r w:rsidR="00A46A09" w:rsidRPr="0062632A">
      <w:rPr>
        <w:color w:val="333333"/>
        <w:sz w:val="18"/>
        <w:szCs w:val="18"/>
      </w:rPr>
      <w:t xml:space="preserve"> </w:t>
    </w:r>
    <w:r w:rsidR="00A46A09" w:rsidRPr="0062632A">
      <w:rPr>
        <w:color w:val="333333"/>
        <w:sz w:val="18"/>
        <w:szCs w:val="18"/>
      </w:rPr>
      <w:tab/>
    </w:r>
    <w:r w:rsidR="00A46A09" w:rsidRPr="0062632A">
      <w:rPr>
        <w:color w:val="333333"/>
        <w:sz w:val="18"/>
        <w:szCs w:val="18"/>
      </w:rPr>
      <w:tab/>
      <w:t>Phone: 3</w:t>
    </w:r>
    <w:r w:rsidR="00A46A09">
      <w:rPr>
        <w:color w:val="333333"/>
        <w:sz w:val="18"/>
        <w:szCs w:val="18"/>
      </w:rPr>
      <w:t>1</w:t>
    </w:r>
    <w:r>
      <w:rPr>
        <w:color w:val="333333"/>
        <w:sz w:val="18"/>
        <w:szCs w:val="18"/>
      </w:rPr>
      <w:t>0 542 8822</w:t>
    </w:r>
  </w:p>
  <w:p w:rsidR="00A46A09" w:rsidRPr="0062632A" w:rsidRDefault="00637AEA" w:rsidP="00AE27E1">
    <w:pPr>
      <w:pStyle w:val="Header"/>
      <w:rPr>
        <w:color w:val="333333"/>
        <w:sz w:val="18"/>
        <w:szCs w:val="18"/>
      </w:rPr>
    </w:pPr>
    <w:r>
      <w:rPr>
        <w:color w:val="333333"/>
        <w:sz w:val="18"/>
        <w:szCs w:val="18"/>
      </w:rPr>
      <w:t>SUITE 901</w:t>
    </w:r>
    <w:r w:rsidR="00A46A09">
      <w:rPr>
        <w:color w:val="333333"/>
        <w:sz w:val="18"/>
        <w:szCs w:val="18"/>
      </w:rPr>
      <w:tab/>
    </w:r>
    <w:r w:rsidR="00A46A09" w:rsidRPr="0062632A">
      <w:rPr>
        <w:color w:val="333333"/>
        <w:sz w:val="18"/>
        <w:szCs w:val="18"/>
      </w:rPr>
      <w:tab/>
      <w:t xml:space="preserve"> Fax: 3</w:t>
    </w:r>
    <w:r w:rsidR="00A46A09">
      <w:rPr>
        <w:color w:val="333333"/>
        <w:sz w:val="18"/>
        <w:szCs w:val="18"/>
      </w:rPr>
      <w:t>1</w:t>
    </w:r>
    <w:r>
      <w:rPr>
        <w:color w:val="333333"/>
        <w:sz w:val="18"/>
        <w:szCs w:val="18"/>
      </w:rPr>
      <w:t>0 542 8028</w:t>
    </w:r>
  </w:p>
  <w:p w:rsidR="00A46A09" w:rsidRPr="0062632A" w:rsidRDefault="00637AEA" w:rsidP="00AE27E1">
    <w:pPr>
      <w:pStyle w:val="Header"/>
      <w:rPr>
        <w:color w:val="333333"/>
        <w:sz w:val="18"/>
        <w:szCs w:val="18"/>
      </w:rPr>
    </w:pPr>
    <w:r>
      <w:rPr>
        <w:color w:val="333333"/>
        <w:sz w:val="18"/>
        <w:szCs w:val="18"/>
      </w:rPr>
      <w:t>TORRANCE CA 90503</w:t>
    </w:r>
    <w:r w:rsidR="00A46A09" w:rsidRPr="0062632A">
      <w:rPr>
        <w:color w:val="333333"/>
        <w:sz w:val="18"/>
        <w:szCs w:val="18"/>
      </w:rPr>
      <w:t xml:space="preserve"> </w:t>
    </w:r>
    <w:r w:rsidR="00A46A09" w:rsidRPr="0062632A">
      <w:rPr>
        <w:color w:val="333333"/>
        <w:sz w:val="18"/>
        <w:szCs w:val="18"/>
      </w:rPr>
      <w:tab/>
    </w:r>
    <w:r w:rsidR="00A46A09" w:rsidRPr="0062632A">
      <w:rPr>
        <w:color w:val="333333"/>
        <w:sz w:val="18"/>
        <w:szCs w:val="18"/>
      </w:rPr>
      <w:tab/>
      <w:t xml:space="preserve">Email: </w:t>
    </w:r>
    <w:hyperlink r:id="rId2" w:history="1">
      <w:r w:rsidR="00A46A09" w:rsidRPr="0062632A">
        <w:rPr>
          <w:rStyle w:val="Hyperlink"/>
          <w:color w:val="333333"/>
          <w:sz w:val="18"/>
          <w:szCs w:val="18"/>
          <w:u w:val="none"/>
        </w:rPr>
        <w:t>info@celprogen.com</w:t>
      </w:r>
    </w:hyperlink>
  </w:p>
  <w:p w:rsidR="00A46A09" w:rsidRDefault="004E109A" w:rsidP="00AE27E1">
    <w:pPr>
      <w:pStyle w:val="Header"/>
      <w:rPr>
        <w:color w:val="333333"/>
        <w:sz w:val="18"/>
        <w:szCs w:val="18"/>
      </w:rPr>
    </w:pPr>
    <w:hyperlink r:id="rId3" w:history="1">
      <w:r w:rsidR="00A46A09" w:rsidRPr="0062632A">
        <w:rPr>
          <w:rStyle w:val="Hyperlink"/>
          <w:color w:val="333333"/>
          <w:sz w:val="18"/>
          <w:szCs w:val="18"/>
          <w:u w:val="none"/>
        </w:rPr>
        <w:t>www.celprogen.com</w:t>
      </w:r>
    </w:hyperlink>
    <w:r w:rsidR="00A46A09" w:rsidRPr="0062632A">
      <w:rPr>
        <w:color w:val="333333"/>
        <w:sz w:val="18"/>
        <w:szCs w:val="18"/>
      </w:rPr>
      <w:t xml:space="preserve"> </w:t>
    </w:r>
    <w:r w:rsidR="00A46A09" w:rsidRPr="0062632A">
      <w:rPr>
        <w:color w:val="333333"/>
        <w:sz w:val="18"/>
        <w:szCs w:val="18"/>
      </w:rPr>
      <w:tab/>
    </w:r>
    <w:r w:rsidR="00A46A09" w:rsidRPr="0062632A">
      <w:rPr>
        <w:color w:val="333333"/>
        <w:sz w:val="18"/>
        <w:szCs w:val="18"/>
      </w:rPr>
      <w:tab/>
    </w:r>
    <w:hyperlink r:id="rId4" w:history="1">
      <w:r w:rsidR="00A46A09" w:rsidRPr="0062632A">
        <w:rPr>
          <w:rStyle w:val="Hyperlink"/>
          <w:color w:val="333333"/>
          <w:sz w:val="18"/>
          <w:szCs w:val="18"/>
          <w:u w:val="none"/>
        </w:rPr>
        <w:t>stemcells@celprogen.com</w:t>
      </w:r>
    </w:hyperlink>
  </w:p>
  <w:p w:rsidR="00A46A09" w:rsidRDefault="00A46A09" w:rsidP="00EC2A31">
    <w:pPr>
      <w:pStyle w:val="Header"/>
      <w:tabs>
        <w:tab w:val="clear" w:pos="8640"/>
        <w:tab w:val="right" w:pos="9090"/>
      </w:tabs>
      <w:rPr>
        <w:color w:val="333333"/>
        <w:sz w:val="18"/>
        <w:szCs w:val="18"/>
      </w:rPr>
    </w:pPr>
  </w:p>
  <w:p w:rsidR="00A46A09" w:rsidRDefault="00A46A09" w:rsidP="00EC2A31">
    <w:pPr>
      <w:pStyle w:val="Header"/>
      <w:tabs>
        <w:tab w:val="clear" w:pos="8640"/>
        <w:tab w:val="right" w:pos="9090"/>
      </w:tabs>
      <w:rPr>
        <w:color w:val="333333"/>
        <w:sz w:val="18"/>
        <w:szCs w:val="18"/>
      </w:rPr>
    </w:pPr>
  </w:p>
  <w:p w:rsidR="00A46A09" w:rsidRDefault="00A46A09" w:rsidP="00EC2A31">
    <w:pPr>
      <w:pStyle w:val="Header"/>
      <w:tabs>
        <w:tab w:val="clear" w:pos="8640"/>
        <w:tab w:val="right" w:pos="9090"/>
      </w:tabs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DD2"/>
    <w:multiLevelType w:val="multilevel"/>
    <w:tmpl w:val="79E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4404"/>
    <w:multiLevelType w:val="hybridMultilevel"/>
    <w:tmpl w:val="33D4AB24"/>
    <w:lvl w:ilvl="0" w:tplc="0CCC6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40348B"/>
    <w:multiLevelType w:val="multilevel"/>
    <w:tmpl w:val="CF74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2564F"/>
    <w:multiLevelType w:val="hybridMultilevel"/>
    <w:tmpl w:val="9FAE42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F43F66"/>
    <w:multiLevelType w:val="multilevel"/>
    <w:tmpl w:val="C75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C532A"/>
    <w:multiLevelType w:val="multilevel"/>
    <w:tmpl w:val="81F2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99"/>
    <w:rsid w:val="0000254B"/>
    <w:rsid w:val="00025A31"/>
    <w:rsid w:val="000263F9"/>
    <w:rsid w:val="00030E3B"/>
    <w:rsid w:val="0003100A"/>
    <w:rsid w:val="00036218"/>
    <w:rsid w:val="00036449"/>
    <w:rsid w:val="000421BC"/>
    <w:rsid w:val="00053BEB"/>
    <w:rsid w:val="0005654C"/>
    <w:rsid w:val="0007422C"/>
    <w:rsid w:val="00081B45"/>
    <w:rsid w:val="00090614"/>
    <w:rsid w:val="000924D7"/>
    <w:rsid w:val="000A5F97"/>
    <w:rsid w:val="000B3FF0"/>
    <w:rsid w:val="000C2A12"/>
    <w:rsid w:val="000D1823"/>
    <w:rsid w:val="001000A8"/>
    <w:rsid w:val="001008DD"/>
    <w:rsid w:val="001071E5"/>
    <w:rsid w:val="00111866"/>
    <w:rsid w:val="00114C0C"/>
    <w:rsid w:val="00117C01"/>
    <w:rsid w:val="0012028A"/>
    <w:rsid w:val="00125DD9"/>
    <w:rsid w:val="0013329F"/>
    <w:rsid w:val="001366C6"/>
    <w:rsid w:val="00163724"/>
    <w:rsid w:val="00163E6A"/>
    <w:rsid w:val="0016413E"/>
    <w:rsid w:val="00173D9E"/>
    <w:rsid w:val="00175FB7"/>
    <w:rsid w:val="001767CD"/>
    <w:rsid w:val="001948FA"/>
    <w:rsid w:val="001973C2"/>
    <w:rsid w:val="001A5C99"/>
    <w:rsid w:val="001C290B"/>
    <w:rsid w:val="001C6074"/>
    <w:rsid w:val="001D6021"/>
    <w:rsid w:val="00202988"/>
    <w:rsid w:val="00216B3E"/>
    <w:rsid w:val="00220E5F"/>
    <w:rsid w:val="00240F3F"/>
    <w:rsid w:val="002412DF"/>
    <w:rsid w:val="00242A30"/>
    <w:rsid w:val="00251AEF"/>
    <w:rsid w:val="00253152"/>
    <w:rsid w:val="002635CA"/>
    <w:rsid w:val="00273139"/>
    <w:rsid w:val="00285334"/>
    <w:rsid w:val="0028680D"/>
    <w:rsid w:val="00292C78"/>
    <w:rsid w:val="00293E23"/>
    <w:rsid w:val="002A0791"/>
    <w:rsid w:val="002A1E90"/>
    <w:rsid w:val="002B1E8A"/>
    <w:rsid w:val="002B254D"/>
    <w:rsid w:val="002E0993"/>
    <w:rsid w:val="003149C5"/>
    <w:rsid w:val="00324143"/>
    <w:rsid w:val="00333830"/>
    <w:rsid w:val="00335079"/>
    <w:rsid w:val="003477A9"/>
    <w:rsid w:val="00347D9B"/>
    <w:rsid w:val="003507B7"/>
    <w:rsid w:val="00350D1C"/>
    <w:rsid w:val="00371FCB"/>
    <w:rsid w:val="00374DF9"/>
    <w:rsid w:val="0039153A"/>
    <w:rsid w:val="00393EC2"/>
    <w:rsid w:val="003B26AD"/>
    <w:rsid w:val="003C133D"/>
    <w:rsid w:val="003C1E57"/>
    <w:rsid w:val="003D24A2"/>
    <w:rsid w:val="003D3D27"/>
    <w:rsid w:val="003D59C8"/>
    <w:rsid w:val="003E0A45"/>
    <w:rsid w:val="003F06EE"/>
    <w:rsid w:val="0040522A"/>
    <w:rsid w:val="004116AC"/>
    <w:rsid w:val="00417E51"/>
    <w:rsid w:val="00420B4D"/>
    <w:rsid w:val="004223FF"/>
    <w:rsid w:val="00430D4D"/>
    <w:rsid w:val="004335BC"/>
    <w:rsid w:val="00447E60"/>
    <w:rsid w:val="00453A25"/>
    <w:rsid w:val="00460242"/>
    <w:rsid w:val="004706A2"/>
    <w:rsid w:val="00476FDA"/>
    <w:rsid w:val="00484514"/>
    <w:rsid w:val="00484B37"/>
    <w:rsid w:val="00495001"/>
    <w:rsid w:val="00495EF8"/>
    <w:rsid w:val="004A0C6D"/>
    <w:rsid w:val="004B15CA"/>
    <w:rsid w:val="004B1D44"/>
    <w:rsid w:val="004B22A1"/>
    <w:rsid w:val="004D31E5"/>
    <w:rsid w:val="004D3B4C"/>
    <w:rsid w:val="004D5449"/>
    <w:rsid w:val="004D7514"/>
    <w:rsid w:val="004E109A"/>
    <w:rsid w:val="004E3CD2"/>
    <w:rsid w:val="004E5E4B"/>
    <w:rsid w:val="004E7DBC"/>
    <w:rsid w:val="004F2393"/>
    <w:rsid w:val="0052038A"/>
    <w:rsid w:val="00536F5A"/>
    <w:rsid w:val="0054055C"/>
    <w:rsid w:val="00552BD8"/>
    <w:rsid w:val="005574B2"/>
    <w:rsid w:val="00563443"/>
    <w:rsid w:val="005752B2"/>
    <w:rsid w:val="00581EAD"/>
    <w:rsid w:val="00586AC8"/>
    <w:rsid w:val="0059163A"/>
    <w:rsid w:val="00595E83"/>
    <w:rsid w:val="005A14D2"/>
    <w:rsid w:val="005A5392"/>
    <w:rsid w:val="005B36B6"/>
    <w:rsid w:val="005B6A15"/>
    <w:rsid w:val="005C0729"/>
    <w:rsid w:val="005C762C"/>
    <w:rsid w:val="005C7ECF"/>
    <w:rsid w:val="005E515D"/>
    <w:rsid w:val="005E551C"/>
    <w:rsid w:val="005F1B32"/>
    <w:rsid w:val="00606163"/>
    <w:rsid w:val="00615871"/>
    <w:rsid w:val="006162BF"/>
    <w:rsid w:val="00616B3C"/>
    <w:rsid w:val="00617784"/>
    <w:rsid w:val="00627F48"/>
    <w:rsid w:val="00637AEA"/>
    <w:rsid w:val="006467F9"/>
    <w:rsid w:val="00664DBB"/>
    <w:rsid w:val="006763C5"/>
    <w:rsid w:val="006765E0"/>
    <w:rsid w:val="00682C55"/>
    <w:rsid w:val="0069708F"/>
    <w:rsid w:val="006C114F"/>
    <w:rsid w:val="006C5CA5"/>
    <w:rsid w:val="006C7D25"/>
    <w:rsid w:val="006D608F"/>
    <w:rsid w:val="006E67DA"/>
    <w:rsid w:val="007113C0"/>
    <w:rsid w:val="00711952"/>
    <w:rsid w:val="00725716"/>
    <w:rsid w:val="00734E20"/>
    <w:rsid w:val="007351C7"/>
    <w:rsid w:val="00753886"/>
    <w:rsid w:val="00757963"/>
    <w:rsid w:val="00764D39"/>
    <w:rsid w:val="0076663A"/>
    <w:rsid w:val="0077015F"/>
    <w:rsid w:val="00780540"/>
    <w:rsid w:val="00782D71"/>
    <w:rsid w:val="00785E7D"/>
    <w:rsid w:val="00790778"/>
    <w:rsid w:val="007A5968"/>
    <w:rsid w:val="007A729B"/>
    <w:rsid w:val="007B31C2"/>
    <w:rsid w:val="007C5820"/>
    <w:rsid w:val="007D79BD"/>
    <w:rsid w:val="007E6B66"/>
    <w:rsid w:val="007F1731"/>
    <w:rsid w:val="007F4C6F"/>
    <w:rsid w:val="007F7DAD"/>
    <w:rsid w:val="008149BE"/>
    <w:rsid w:val="00820AD9"/>
    <w:rsid w:val="00821C52"/>
    <w:rsid w:val="00843459"/>
    <w:rsid w:val="00855548"/>
    <w:rsid w:val="00861765"/>
    <w:rsid w:val="008649F4"/>
    <w:rsid w:val="0088372B"/>
    <w:rsid w:val="008A6FB5"/>
    <w:rsid w:val="008C4605"/>
    <w:rsid w:val="008D2C64"/>
    <w:rsid w:val="008E15BD"/>
    <w:rsid w:val="008E5689"/>
    <w:rsid w:val="008F2133"/>
    <w:rsid w:val="008F77AE"/>
    <w:rsid w:val="00903B44"/>
    <w:rsid w:val="009048B2"/>
    <w:rsid w:val="00912A30"/>
    <w:rsid w:val="00917E23"/>
    <w:rsid w:val="009327DD"/>
    <w:rsid w:val="009342C8"/>
    <w:rsid w:val="009360BD"/>
    <w:rsid w:val="00960153"/>
    <w:rsid w:val="00964195"/>
    <w:rsid w:val="00974442"/>
    <w:rsid w:val="00974E1C"/>
    <w:rsid w:val="00980565"/>
    <w:rsid w:val="00986B32"/>
    <w:rsid w:val="0099566E"/>
    <w:rsid w:val="009A46A9"/>
    <w:rsid w:val="009C4761"/>
    <w:rsid w:val="00A00F94"/>
    <w:rsid w:val="00A1648A"/>
    <w:rsid w:val="00A3597B"/>
    <w:rsid w:val="00A37332"/>
    <w:rsid w:val="00A42523"/>
    <w:rsid w:val="00A44F06"/>
    <w:rsid w:val="00A46A09"/>
    <w:rsid w:val="00A50C01"/>
    <w:rsid w:val="00A52919"/>
    <w:rsid w:val="00A576A7"/>
    <w:rsid w:val="00A91C53"/>
    <w:rsid w:val="00AA0F41"/>
    <w:rsid w:val="00AC5F54"/>
    <w:rsid w:val="00AD276F"/>
    <w:rsid w:val="00AE1ACF"/>
    <w:rsid w:val="00AE27E1"/>
    <w:rsid w:val="00AE29CD"/>
    <w:rsid w:val="00AE7701"/>
    <w:rsid w:val="00AF27EE"/>
    <w:rsid w:val="00B06BC3"/>
    <w:rsid w:val="00B33DA3"/>
    <w:rsid w:val="00B364FA"/>
    <w:rsid w:val="00B418DC"/>
    <w:rsid w:val="00B74AF1"/>
    <w:rsid w:val="00B802D1"/>
    <w:rsid w:val="00B9479B"/>
    <w:rsid w:val="00B96F05"/>
    <w:rsid w:val="00BC0062"/>
    <w:rsid w:val="00BC3BEC"/>
    <w:rsid w:val="00BC4E9B"/>
    <w:rsid w:val="00BC5259"/>
    <w:rsid w:val="00BD2312"/>
    <w:rsid w:val="00BE190A"/>
    <w:rsid w:val="00BF0D44"/>
    <w:rsid w:val="00BF4057"/>
    <w:rsid w:val="00BF428C"/>
    <w:rsid w:val="00BF43CF"/>
    <w:rsid w:val="00C10F7A"/>
    <w:rsid w:val="00C34C29"/>
    <w:rsid w:val="00C37194"/>
    <w:rsid w:val="00C414EF"/>
    <w:rsid w:val="00C50F71"/>
    <w:rsid w:val="00C52262"/>
    <w:rsid w:val="00C52A86"/>
    <w:rsid w:val="00C56965"/>
    <w:rsid w:val="00C62EDB"/>
    <w:rsid w:val="00C63844"/>
    <w:rsid w:val="00C63CF1"/>
    <w:rsid w:val="00C752CE"/>
    <w:rsid w:val="00C75C0D"/>
    <w:rsid w:val="00C77890"/>
    <w:rsid w:val="00C807CA"/>
    <w:rsid w:val="00C820C8"/>
    <w:rsid w:val="00C91AD8"/>
    <w:rsid w:val="00CA188D"/>
    <w:rsid w:val="00CB651F"/>
    <w:rsid w:val="00CC1258"/>
    <w:rsid w:val="00CC5C72"/>
    <w:rsid w:val="00CE37BC"/>
    <w:rsid w:val="00CF0D6F"/>
    <w:rsid w:val="00CF58D6"/>
    <w:rsid w:val="00D079FF"/>
    <w:rsid w:val="00D10A36"/>
    <w:rsid w:val="00D15841"/>
    <w:rsid w:val="00D3319E"/>
    <w:rsid w:val="00D41783"/>
    <w:rsid w:val="00D43F58"/>
    <w:rsid w:val="00D51083"/>
    <w:rsid w:val="00D60C9A"/>
    <w:rsid w:val="00D625AD"/>
    <w:rsid w:val="00D646D3"/>
    <w:rsid w:val="00D858A5"/>
    <w:rsid w:val="00DC6DD2"/>
    <w:rsid w:val="00DD0859"/>
    <w:rsid w:val="00DD2AAD"/>
    <w:rsid w:val="00DF51DB"/>
    <w:rsid w:val="00DF6187"/>
    <w:rsid w:val="00E00063"/>
    <w:rsid w:val="00E0174A"/>
    <w:rsid w:val="00E128EB"/>
    <w:rsid w:val="00E21BD8"/>
    <w:rsid w:val="00E3395B"/>
    <w:rsid w:val="00E350E1"/>
    <w:rsid w:val="00E43E6C"/>
    <w:rsid w:val="00E54058"/>
    <w:rsid w:val="00E643A2"/>
    <w:rsid w:val="00E64556"/>
    <w:rsid w:val="00E767E4"/>
    <w:rsid w:val="00EA1FFD"/>
    <w:rsid w:val="00EB01CC"/>
    <w:rsid w:val="00EB5A64"/>
    <w:rsid w:val="00EC2A31"/>
    <w:rsid w:val="00EC414F"/>
    <w:rsid w:val="00ED7D73"/>
    <w:rsid w:val="00EF5663"/>
    <w:rsid w:val="00EF7C77"/>
    <w:rsid w:val="00F05027"/>
    <w:rsid w:val="00F1374B"/>
    <w:rsid w:val="00F16378"/>
    <w:rsid w:val="00F211B8"/>
    <w:rsid w:val="00F223E9"/>
    <w:rsid w:val="00F47C39"/>
    <w:rsid w:val="00F52F5C"/>
    <w:rsid w:val="00F74A3F"/>
    <w:rsid w:val="00F86073"/>
    <w:rsid w:val="00F87EEF"/>
    <w:rsid w:val="00F94E17"/>
    <w:rsid w:val="00F967F1"/>
    <w:rsid w:val="00FA7047"/>
    <w:rsid w:val="00FC5E7C"/>
    <w:rsid w:val="00FE7E0C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FF00FF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4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1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1E57"/>
    <w:rPr>
      <w:rFonts w:ascii="Tahoma" w:hAnsi="Tahoma" w:cs="Tahoma"/>
      <w:sz w:val="16"/>
      <w:szCs w:val="16"/>
    </w:rPr>
  </w:style>
  <w:style w:type="character" w:customStyle="1" w:styleId="smallfont1">
    <w:name w:val="smallfont1"/>
    <w:rsid w:val="004B15CA"/>
    <w:rPr>
      <w:rFonts w:ascii="Arial" w:hAnsi="Arial" w:cs="Arial" w:hint="default"/>
      <w:sz w:val="17"/>
      <w:szCs w:val="17"/>
    </w:rPr>
  </w:style>
  <w:style w:type="character" w:styleId="PageNumber">
    <w:name w:val="page number"/>
    <w:basedOn w:val="DefaultParagraphFont"/>
    <w:rsid w:val="001366C6"/>
  </w:style>
  <w:style w:type="paragraph" w:customStyle="1" w:styleId="Default">
    <w:name w:val="Default"/>
    <w:rsid w:val="00BF4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FF00FF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42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1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1E57"/>
    <w:rPr>
      <w:rFonts w:ascii="Tahoma" w:hAnsi="Tahoma" w:cs="Tahoma"/>
      <w:sz w:val="16"/>
      <w:szCs w:val="16"/>
    </w:rPr>
  </w:style>
  <w:style w:type="character" w:customStyle="1" w:styleId="smallfont1">
    <w:name w:val="smallfont1"/>
    <w:rsid w:val="004B15CA"/>
    <w:rPr>
      <w:rFonts w:ascii="Arial" w:hAnsi="Arial" w:cs="Arial" w:hint="default"/>
      <w:sz w:val="17"/>
      <w:szCs w:val="17"/>
    </w:rPr>
  </w:style>
  <w:style w:type="character" w:styleId="PageNumber">
    <w:name w:val="page number"/>
    <w:basedOn w:val="DefaultParagraphFont"/>
    <w:rsid w:val="001366C6"/>
  </w:style>
  <w:style w:type="paragraph" w:customStyle="1" w:styleId="Default">
    <w:name w:val="Default"/>
    <w:rsid w:val="00BF4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lprogen.com" TargetMode="External"/><Relationship Id="rId2" Type="http://schemas.openxmlformats.org/officeDocument/2006/relationships/hyperlink" Target="mailto:info@celprogen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temcells@celpro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C44D6989F204885BAB56B51C712E9" ma:contentTypeVersion="0" ma:contentTypeDescription="Create a new document." ma:contentTypeScope="" ma:versionID="6f31128101518cb0059107587c177dc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C8EC4-16C6-4882-82F0-E2B8614B7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9678E-7F3E-4C87-9D88-D791EB7B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7E5BD2-D131-4974-AE49-C7538A44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ANALYSIS</vt:lpstr>
    </vt:vector>
  </TitlesOfParts>
  <Company>yashraj</Company>
  <LinksUpToDate>false</LinksUpToDate>
  <CharactersWithSpaces>2968</CharactersWithSpaces>
  <SharedDoc>false</SharedDoc>
  <HLinks>
    <vt:vector size="18" baseType="variant">
      <vt:variant>
        <vt:i4>7471172</vt:i4>
      </vt:variant>
      <vt:variant>
        <vt:i4>6</vt:i4>
      </vt:variant>
      <vt:variant>
        <vt:i4>0</vt:i4>
      </vt:variant>
      <vt:variant>
        <vt:i4>5</vt:i4>
      </vt:variant>
      <vt:variant>
        <vt:lpwstr>mailto:stemcells@celprogen.com</vt:lpwstr>
      </vt:variant>
      <vt:variant>
        <vt:lpwstr/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http://www.celprogen.com/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mailto:info@celprogen.com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ANALYSIS</dc:title>
  <dc:creator>recpt</dc:creator>
  <cp:lastModifiedBy>Aabha Khemani</cp:lastModifiedBy>
  <cp:revision>4</cp:revision>
  <cp:lastPrinted>2016-02-19T19:23:00Z</cp:lastPrinted>
  <dcterms:created xsi:type="dcterms:W3CDTF">2016-02-19T19:28:00Z</dcterms:created>
  <dcterms:modified xsi:type="dcterms:W3CDTF">2016-02-19T22:57:00Z</dcterms:modified>
</cp:coreProperties>
</file>